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AYLF/AYLUS Board Member Application Form</w:t>
      </w:r>
    </w:p>
    <w:tbl>
      <w:tblPr>
        <w:tblStyle w:val="Table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55"/>
        <w:gridCol w:w="6295"/>
        <w:tblGridChange w:id="0">
          <w:tblGrid>
            <w:gridCol w:w="3055"/>
            <w:gridCol w:w="629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Name</w:t>
            </w:r>
          </w:p>
        </w:tc>
        <w:tc>
          <w:tcPr/>
          <w:p w:rsidR="00000000" w:rsidDel="00000000" w:rsidP="00000000" w:rsidRDefault="00000000" w:rsidRPr="00000000" w14:paraId="00000005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Branch Name</w:t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City, State, and Zip code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Email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Phone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List of organized AYLUS activities (with the AYLUS.ORG web link):</w:t>
      </w:r>
    </w:p>
    <w:tbl>
      <w:tblPr>
        <w:tblStyle w:val="Table2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b w:val="1"/>
          <w:bCs w:val="1"/>
          <w:rtl w:val="0"/>
        </w:rPr>
        <w:t xml:space="preserve">Note:</w:t>
      </w:r>
      <w:r w:rsidDel="00000000" w:rsidR="00000000" w:rsidRPr="00000000">
        <w:rPr>
          <w:rtl w:val="0"/>
        </w:rPr>
        <w:t xml:space="preserve"> Please attach a CV with your application.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Please email this application to: </w:t>
      </w:r>
      <w:r w:rsidDel="00000000" w:rsidR="00000000" w:rsidRPr="00000000">
        <w:rPr>
          <w:b w:val="1"/>
          <w:bCs w:val="1"/>
          <w:rtl w:val="0"/>
        </w:rPr>
        <w:t xml:space="preserve">aylfus@gmail.com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2304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29598d"/>
        <w:sz w:val="24"/>
        <w:szCs w:val="24"/>
        <w:u w:val="none"/>
        <w:shd w:fill="auto" w:val="clear"/>
        <w:vertAlign w:val="baseline"/>
        <w:rtl w:val="0"/>
      </w:rPr>
      <w:t xml:space="preserve">AYLF Web Site: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9598d"/>
          <w:sz w:val="24"/>
          <w:szCs w:val="24"/>
          <w:u w:val="single"/>
          <w:shd w:fill="auto" w:val="clear"/>
          <w:vertAlign w:val="baseline"/>
          <w:rtl w:val="0"/>
        </w:rPr>
        <w:t xml:space="preserve">www.aylfus.org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rPr>
        <w:i w:val="1"/>
        <w:iCs w:val="1"/>
        <w:color w:val="808080"/>
      </w:rPr>
    </w:pPr>
    <w:r w:rsidDel="00000000" w:rsidR="00000000" w:rsidRPr="00000000">
      <w:rPr>
        <w:rtl w:val="0"/>
      </w:rPr>
      <w:t xml:space="preserve">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1671638</wp:posOffset>
              </wp:positionH>
              <wp:positionV relativeFrom="paragraph">
                <wp:posOffset>-52386</wp:posOffset>
              </wp:positionV>
              <wp:extent cx="4210050" cy="847725"/>
              <wp:effectExtent b="0" l="0" r="0" t="0"/>
              <wp:wrapNone/>
              <wp:docPr id="309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3245738" y="3360900"/>
                        <a:ext cx="4200525" cy="838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72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29598d"/>
                              <w:sz w:val="28"/>
                              <w:vertAlign w:val="baseline"/>
                            </w:rPr>
                            <w:t xml:space="preserve">美国青年领袖基金会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72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29598d"/>
                              <w:sz w:val="2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29598d"/>
                              <w:sz w:val="28"/>
                              <w:vertAlign w:val="baseline"/>
                            </w:rPr>
                            <w:t xml:space="preserve">American Youth Leadership Foundation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72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29598d"/>
                              <w:sz w:val="2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Warnes" w:cs="Warnes" w:eastAsia="Warnes" w:hAnsi="Warnes"/>
                              <w:b w:val="0"/>
                              <w:i w:val="0"/>
                              <w:smallCaps w:val="0"/>
                              <w:strike w:val="0"/>
                              <w:color w:val="002060"/>
                              <w:sz w:val="20"/>
                              <w:vertAlign w:val="baseline"/>
                            </w:rPr>
                            <w:t xml:space="preserve">Inspiring Leadership &amp; Innovation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1671638</wp:posOffset>
              </wp:positionH>
              <wp:positionV relativeFrom="paragraph">
                <wp:posOffset>-52386</wp:posOffset>
              </wp:positionV>
              <wp:extent cx="4210050" cy="847725"/>
              <wp:effectExtent b="0" l="0" r="0" t="0"/>
              <wp:wrapNone/>
              <wp:docPr id="309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210050" cy="8477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314325</wp:posOffset>
          </wp:positionH>
          <wp:positionV relativeFrom="paragraph">
            <wp:posOffset>-47624</wp:posOffset>
          </wp:positionV>
          <wp:extent cx="942975" cy="802640"/>
          <wp:effectExtent b="0" l="0" r="0" t="0"/>
          <wp:wrapSquare wrapText="bothSides" distB="0" distT="0" distL="114300" distR="114300"/>
          <wp:docPr id="31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42975" cy="80264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732790</wp:posOffset>
              </wp:positionV>
              <wp:extent cx="9525" cy="12700"/>
              <wp:effectExtent b="0" l="0" r="0" t="0"/>
              <wp:wrapNone/>
              <wp:docPr id="308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369438" y="3775238"/>
                        <a:ext cx="5953125" cy="9525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4A7DBA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732790</wp:posOffset>
              </wp:positionV>
              <wp:extent cx="9525" cy="12700"/>
              <wp:effectExtent b="0" l="0" r="0" t="0"/>
              <wp:wrapNone/>
              <wp:docPr id="308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52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B511DE"/>
    <w:pPr>
      <w:ind w:left="720"/>
      <w:contextualSpacing w:val="1"/>
    </w:pPr>
    <w:rPr>
      <w:rFonts w:eastAsia="SimSun"/>
      <w:lang w:eastAsia="zh-CN"/>
    </w:rPr>
  </w:style>
  <w:style w:type="character" w:styleId="Hyperlink">
    <w:name w:val="Hyperlink"/>
    <w:basedOn w:val="DefaultParagraphFont"/>
    <w:rsid w:val="00CF05C3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112429"/>
    <w:pPr>
      <w:tabs>
        <w:tab w:val="center" w:pos="4680"/>
        <w:tab w:val="right" w:pos="9360"/>
      </w:tabs>
    </w:pPr>
    <w:rPr>
      <w:rFonts w:eastAsia="SimSun"/>
      <w:lang w:eastAsia="zh-CN"/>
    </w:rPr>
  </w:style>
  <w:style w:type="character" w:styleId="HeaderChar" w:customStyle="1">
    <w:name w:val="Header Char"/>
    <w:basedOn w:val="DefaultParagraphFont"/>
    <w:link w:val="Header"/>
    <w:rsid w:val="00112429"/>
    <w:rPr>
      <w:sz w:val="24"/>
      <w:szCs w:val="24"/>
    </w:rPr>
  </w:style>
  <w:style w:type="paragraph" w:styleId="Footer">
    <w:name w:val="footer"/>
    <w:basedOn w:val="Normal"/>
    <w:link w:val="FooterChar"/>
    <w:rsid w:val="00112429"/>
    <w:pPr>
      <w:tabs>
        <w:tab w:val="center" w:pos="4680"/>
        <w:tab w:val="right" w:pos="9360"/>
      </w:tabs>
    </w:pPr>
    <w:rPr>
      <w:rFonts w:eastAsia="SimSun"/>
      <w:lang w:eastAsia="zh-CN"/>
    </w:rPr>
  </w:style>
  <w:style w:type="character" w:styleId="FooterChar" w:customStyle="1">
    <w:name w:val="Footer Char"/>
    <w:basedOn w:val="DefaultParagraphFont"/>
    <w:link w:val="Footer"/>
    <w:rsid w:val="00112429"/>
    <w:rPr>
      <w:sz w:val="24"/>
      <w:szCs w:val="24"/>
    </w:rPr>
  </w:style>
  <w:style w:type="paragraph" w:styleId="BalloonText">
    <w:name w:val="Balloon Text"/>
    <w:basedOn w:val="Normal"/>
    <w:link w:val="BalloonTextChar"/>
    <w:rsid w:val="00112429"/>
    <w:rPr>
      <w:rFonts w:ascii="Tahoma" w:cs="Tahoma" w:eastAsia="SimSun" w:hAnsi="Tahoma"/>
      <w:sz w:val="16"/>
      <w:szCs w:val="16"/>
      <w:lang w:eastAsia="zh-CN"/>
    </w:rPr>
  </w:style>
  <w:style w:type="character" w:styleId="BalloonTextChar" w:customStyle="1">
    <w:name w:val="Balloon Text Char"/>
    <w:basedOn w:val="DefaultParagraphFont"/>
    <w:link w:val="BalloonText"/>
    <w:rsid w:val="00112429"/>
    <w:rPr>
      <w:rFonts w:ascii="Tahoma" w:cs="Tahoma" w:hAnsi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4B4AA4"/>
    <w:rPr>
      <w:color w:val="605e5c"/>
      <w:shd w:color="auto" w:fill="e1dfdd" w:val="clear"/>
    </w:rPr>
  </w:style>
  <w:style w:type="table" w:styleId="TableGrid">
    <w:name w:val="Table Grid"/>
    <w:basedOn w:val="TableNormal"/>
    <w:rsid w:val="0085655E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aylfus.org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EpG3bjt+SlBNPYAmAn08DA3BYA==">CgMxLjA4AHIhMXJLbF9PalYyVF9jV2k3RTd6R0ZfWmZ6YjZUeWJIb0Ru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2025-06-03T15:11:00Z</dcterms:created>
  <dc:creator>John Wang</dc:creator>
</cp:coreProperties>
</file>